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13" w:rsidRDefault="00236E13" w:rsidP="00236E13">
      <w:pPr>
        <w:pStyle w:val="a4"/>
        <w:shd w:val="clear" w:color="auto" w:fill="FFFFFF"/>
        <w:ind w:firstLine="600"/>
        <w:jc w:val="center"/>
        <w:rPr>
          <w:sz w:val="32"/>
          <w:szCs w:val="32"/>
        </w:rPr>
      </w:pPr>
      <w:proofErr w:type="gramStart"/>
      <w:r>
        <w:rPr>
          <w:rStyle w:val="a6"/>
          <w:sz w:val="32"/>
          <w:szCs w:val="32"/>
        </w:rPr>
        <w:t>Вся</w:t>
      </w:r>
      <w:proofErr w:type="gramEnd"/>
      <w:r>
        <w:rPr>
          <w:rStyle w:val="a6"/>
          <w:sz w:val="32"/>
          <w:szCs w:val="32"/>
        </w:rPr>
        <w:t xml:space="preserve"> правда о </w:t>
      </w:r>
      <w:proofErr w:type="spellStart"/>
      <w:r>
        <w:rPr>
          <w:rStyle w:val="a6"/>
          <w:sz w:val="32"/>
          <w:szCs w:val="32"/>
        </w:rPr>
        <w:t>спайсах</w:t>
      </w:r>
      <w:proofErr w:type="spellEnd"/>
      <w:r>
        <w:rPr>
          <w:rStyle w:val="a6"/>
          <w:sz w:val="32"/>
          <w:szCs w:val="32"/>
        </w:rPr>
        <w:t xml:space="preserve"> и </w:t>
      </w:r>
      <w:proofErr w:type="spellStart"/>
      <w:r>
        <w:rPr>
          <w:rStyle w:val="a6"/>
          <w:sz w:val="32"/>
          <w:szCs w:val="32"/>
        </w:rPr>
        <w:t>миксах</w:t>
      </w:r>
      <w:proofErr w:type="spellEnd"/>
    </w:p>
    <w:p w:rsidR="00236E13" w:rsidRDefault="00236E13" w:rsidP="00236E13">
      <w:pPr>
        <w:pStyle w:val="a4"/>
        <w:shd w:val="clear" w:color="auto" w:fill="FFFFFF"/>
        <w:spacing w:after="0"/>
        <w:ind w:right="-143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России актуальной проблемой является распространение курительных смесей, содержащих в своем составе синтетические </w:t>
      </w:r>
      <w:proofErr w:type="spellStart"/>
      <w:r>
        <w:rPr>
          <w:sz w:val="28"/>
          <w:szCs w:val="28"/>
        </w:rPr>
        <w:t>каннабиноиды</w:t>
      </w:r>
      <w:proofErr w:type="spellEnd"/>
      <w:r>
        <w:rPr>
          <w:sz w:val="28"/>
          <w:szCs w:val="28"/>
        </w:rPr>
        <w:t>.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Данные «</w:t>
      </w:r>
      <w:proofErr w:type="spellStart"/>
      <w:r>
        <w:rPr>
          <w:sz w:val="28"/>
          <w:szCs w:val="28"/>
        </w:rPr>
        <w:t>миксы</w:t>
      </w:r>
      <w:proofErr w:type="spellEnd"/>
      <w:r>
        <w:rPr>
          <w:sz w:val="28"/>
          <w:szCs w:val="28"/>
        </w:rPr>
        <w:t>»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  <w:r>
        <w:rPr>
          <w:sz w:val="28"/>
          <w:szCs w:val="28"/>
        </w:rPr>
        <w:br/>
        <w:t xml:space="preserve">          Распространителями эти курительные смеси</w:t>
      </w:r>
      <w:r>
        <w:rPr>
          <w:rStyle w:val="apple-converted-space"/>
          <w:sz w:val="28"/>
          <w:szCs w:val="28"/>
        </w:rPr>
        <w:t> </w:t>
      </w:r>
      <w:hyperlink r:id="rId4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пропагандируются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как безвредный вид табачных изделий успокоительного и антистрессового воздействия, причем акцентируется внимание на том, что сама смесь производится по неким тайным и древним рецептам, а ингредиенты, входящие в ее состав, имеют исключительно натуральное происхождение.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Медики предупреждают — это неправда. Кроме общих пагубных последствий для здоровья человека, связанных с употреблением наркотических средств, применяемых в </w:t>
      </w:r>
      <w:proofErr w:type="spellStart"/>
      <w:r>
        <w:rPr>
          <w:sz w:val="28"/>
          <w:szCs w:val="28"/>
        </w:rPr>
        <w:t>спайсе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каннабиноиды</w:t>
      </w:r>
      <w:proofErr w:type="spellEnd"/>
      <w:r>
        <w:rPr>
          <w:sz w:val="28"/>
          <w:szCs w:val="28"/>
        </w:rPr>
        <w:t xml:space="preserve"> усиливают функции привыкания и способствуют последующей зависимости. Выход из состояния опьянения в этом случае сопровождается более болезненными ощущениями, чем при потреблении наркотических веществ.</w:t>
      </w:r>
      <w:r>
        <w:rPr>
          <w:rStyle w:val="apple-converted-space"/>
          <w:sz w:val="28"/>
          <w:szCs w:val="28"/>
        </w:rPr>
        <w:t> 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регулярном курении «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236E13" w:rsidRDefault="00236E13" w:rsidP="00236E13">
      <w:pPr>
        <w:pStyle w:val="a4"/>
        <w:shd w:val="clear" w:color="auto" w:fill="FFFFFF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другим клиническим наблюдениям, долгосрочное употребление «спайс» оказывает негативное воздействие на печень, половую и </w:t>
      </w:r>
      <w:proofErr w:type="gramStart"/>
      <w:r>
        <w:rPr>
          <w:sz w:val="28"/>
          <w:szCs w:val="28"/>
        </w:rPr>
        <w:t>сердечно-сосудистую</w:t>
      </w:r>
      <w:proofErr w:type="gramEnd"/>
      <w:r>
        <w:rPr>
          <w:sz w:val="28"/>
          <w:szCs w:val="28"/>
        </w:rPr>
        <w:t xml:space="preserve"> системы. Курение «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>» также влияет на эрекцию, замедляет подвижность сперматозоидов и нарушает цикл менструации у женщин.</w:t>
      </w:r>
    </w:p>
    <w:p w:rsidR="00236E13" w:rsidRDefault="00236E13" w:rsidP="00236E13">
      <w:pPr>
        <w:pStyle w:val="a4"/>
        <w:shd w:val="clear" w:color="auto" w:fill="FFFFFF"/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употребление синтетических </w:t>
      </w:r>
      <w:proofErr w:type="spellStart"/>
      <w:r>
        <w:rPr>
          <w:sz w:val="28"/>
          <w:szCs w:val="28"/>
        </w:rPr>
        <w:t>каннабиноидов</w:t>
      </w:r>
      <w:proofErr w:type="spellEnd"/>
      <w:r>
        <w:rPr>
          <w:sz w:val="28"/>
          <w:szCs w:val="28"/>
        </w:rPr>
        <w:t xml:space="preserve"> в составе курительных смесей может спровоцировать возникновение раковых заболеваний и психических расстройств, вызывая глубокую необратимую шизофрению.</w:t>
      </w:r>
    </w:p>
    <w:p w:rsidR="00236E13" w:rsidRDefault="00236E13" w:rsidP="00236E13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Возвращаясь к повсеместному появлению объявлений о продаже курительных смесей, отметим, что абонентские номера, указанные в них, проверяются оперативной службой </w:t>
      </w:r>
      <w:proofErr w:type="spellStart"/>
      <w:r>
        <w:rPr>
          <w:sz w:val="28"/>
          <w:szCs w:val="28"/>
          <w:shd w:val="clear" w:color="auto" w:fill="FFFFFF"/>
        </w:rPr>
        <w:t>наркоконтроля</w:t>
      </w:r>
      <w:proofErr w:type="spellEnd"/>
      <w:r>
        <w:rPr>
          <w:sz w:val="28"/>
          <w:szCs w:val="28"/>
          <w:shd w:val="clear" w:color="auto" w:fill="FFFFFF"/>
        </w:rPr>
        <w:t>. К торговцам нелегальных веще</w:t>
      </w:r>
      <w:proofErr w:type="gramStart"/>
      <w:r>
        <w:rPr>
          <w:sz w:val="28"/>
          <w:szCs w:val="28"/>
          <w:shd w:val="clear" w:color="auto" w:fill="FFFFFF"/>
        </w:rPr>
        <w:t>ств пр</w:t>
      </w:r>
      <w:proofErr w:type="gramEnd"/>
      <w:r>
        <w:rPr>
          <w:sz w:val="28"/>
          <w:szCs w:val="28"/>
          <w:shd w:val="clear" w:color="auto" w:fill="FFFFFF"/>
        </w:rPr>
        <w:t xml:space="preserve">именяются соответствующие меры. Многое опять же зависит и от неравнодушия всех тех, кто проходит мимо подобной рекламы. В очередной раз управление призывает всех жителей области: о подобных надписях на фасадах домов, заборах или асфальте сообщайте по круглосуточному «телефону доверия» Управления ФСКН России по Брянской области: 67-90-00. </w:t>
      </w:r>
    </w:p>
    <w:p w:rsidR="00A52133" w:rsidRDefault="00236E13" w:rsidP="00A83B42">
      <w:pPr>
        <w:spacing w:line="276" w:lineRule="auto"/>
        <w:ind w:firstLine="567"/>
        <w:jc w:val="both"/>
      </w:pPr>
      <w:r>
        <w:rPr>
          <w:sz w:val="28"/>
          <w:szCs w:val="28"/>
          <w:shd w:val="clear" w:color="auto" w:fill="FFFFFF"/>
        </w:rPr>
        <w:t>Родители, родственники, если вы заметили какие-либо психические и физические изменения в поведении ваших детей, близких – не тратьте времени. Сам человек не может справиться с такой проблемой как зависимость от наркотиков, только близкие, родственники могут контролировать этот процесс и направить больного на нужную «тропу» борьбы с зависимостью, а врачи наркологи сделают все необходимое зависящее от них в данном конкретном случае, поскольку все индивидуально и одинаковых случаев не бывает.</w:t>
      </w:r>
      <w:r w:rsidR="00A83B42">
        <w:rPr>
          <w:sz w:val="20"/>
          <w:szCs w:val="20"/>
        </w:rPr>
        <w:t xml:space="preserve"> </w:t>
      </w:r>
      <w:bookmarkStart w:id="0" w:name="_GoBack"/>
      <w:bookmarkEnd w:id="0"/>
    </w:p>
    <w:sectPr w:rsidR="00A52133" w:rsidSect="00A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13"/>
    <w:rsid w:val="00236E13"/>
    <w:rsid w:val="00A52133"/>
    <w:rsid w:val="00A83B42"/>
    <w:rsid w:val="00AB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6E13"/>
    <w:rPr>
      <w:color w:val="0000FF"/>
      <w:u w:val="single"/>
    </w:rPr>
  </w:style>
  <w:style w:type="paragraph" w:styleId="a4">
    <w:name w:val="Normal (Web)"/>
    <w:basedOn w:val="a"/>
    <w:semiHidden/>
    <w:unhideWhenUsed/>
    <w:rsid w:val="00236E13"/>
    <w:pPr>
      <w:spacing w:after="200" w:line="276" w:lineRule="auto"/>
    </w:pPr>
    <w:rPr>
      <w:lang w:eastAsia="en-US"/>
    </w:rPr>
  </w:style>
  <w:style w:type="paragraph" w:styleId="a5">
    <w:name w:val="No Spacing"/>
    <w:uiPriority w:val="1"/>
    <w:qFormat/>
    <w:rsid w:val="0023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36E13"/>
  </w:style>
  <w:style w:type="character" w:styleId="a6">
    <w:name w:val="Strong"/>
    <w:basedOn w:val="a0"/>
    <w:qFormat/>
    <w:rsid w:val="00236E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6E13"/>
    <w:rPr>
      <w:color w:val="0000FF"/>
      <w:u w:val="single"/>
    </w:rPr>
  </w:style>
  <w:style w:type="paragraph" w:styleId="a4">
    <w:name w:val="Normal (Web)"/>
    <w:basedOn w:val="a"/>
    <w:semiHidden/>
    <w:unhideWhenUsed/>
    <w:rsid w:val="00236E13"/>
    <w:pPr>
      <w:spacing w:after="200" w:line="276" w:lineRule="auto"/>
    </w:pPr>
    <w:rPr>
      <w:lang w:eastAsia="en-US"/>
    </w:rPr>
  </w:style>
  <w:style w:type="paragraph" w:styleId="a5">
    <w:name w:val="No Spacing"/>
    <w:uiPriority w:val="1"/>
    <w:qFormat/>
    <w:rsid w:val="0023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36E13"/>
  </w:style>
  <w:style w:type="character" w:styleId="a6">
    <w:name w:val="Strong"/>
    <w:basedOn w:val="a0"/>
    <w:qFormat/>
    <w:rsid w:val="00236E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viny.by/rubrics/zdorovie/2009/07/21/ic_news_292_314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4</cp:revision>
  <dcterms:created xsi:type="dcterms:W3CDTF">2014-06-06T08:51:00Z</dcterms:created>
  <dcterms:modified xsi:type="dcterms:W3CDTF">2014-06-07T07:33:00Z</dcterms:modified>
</cp:coreProperties>
</file>